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bookmarkStart w:id="4" w:name="_GoBack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351EA5">
        <w:rPr>
          <w:sz w:val="28"/>
          <w:szCs w:val="28"/>
        </w:rPr>
        <w:t xml:space="preserve">seminář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5" w:name="OLE_LINK1"/>
      <w:bookmarkStart w:id="6" w:name="OLE_LINK2"/>
      <w:r>
        <w:t xml:space="preserve"> </w:t>
      </w:r>
      <w:r w:rsidR="00C82A64">
        <w:t>LOGO X DESING X DOMÉNA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C82A64">
        <w:rPr>
          <w:sz w:val="28"/>
          <w:szCs w:val="28"/>
        </w:rPr>
        <w:t>Strategie ochrany loga</w:t>
      </w:r>
    </w:p>
    <w:p w:rsidR="00E36499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53335C">
        <w:rPr>
          <w:sz w:val="28"/>
          <w:szCs w:val="28"/>
        </w:rPr>
        <w:t>Rozhodování o názvu firmy, logu firmy</w:t>
      </w:r>
    </w:p>
    <w:p w:rsidR="00E84FC2" w:rsidRDefault="00E84FC2" w:rsidP="00E84FC2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Designová řešení a možnosti jejich ochrany v ČR I EU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53335C">
        <w:rPr>
          <w:sz w:val="28"/>
          <w:szCs w:val="28"/>
        </w:rPr>
        <w:t>Ochranné známky x domény</w:t>
      </w:r>
    </w:p>
    <w:p w:rsidR="00186DB4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186DB4">
        <w:rPr>
          <w:sz w:val="28"/>
          <w:szCs w:val="28"/>
        </w:rPr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52349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Ing. Přemysl Strážnický, specialista TT a licencí</w:t>
      </w:r>
      <w:r w:rsidR="00E36499">
        <w:rPr>
          <w:sz w:val="28"/>
          <w:szCs w:val="28"/>
        </w:rPr>
        <w:tab/>
      </w:r>
    </w:p>
    <w:p w:rsidR="009C490A" w:rsidRPr="00713C35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C82A64" w:rsidRPr="00B47B22" w:rsidRDefault="00A101D3" w:rsidP="00B47B22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B47B22">
        <w:rPr>
          <w:sz w:val="28"/>
          <w:szCs w:val="28"/>
        </w:rPr>
        <w:tab/>
      </w:r>
      <w:r w:rsidR="00523496" w:rsidRPr="00B47B22">
        <w:rPr>
          <w:sz w:val="28"/>
          <w:szCs w:val="28"/>
        </w:rPr>
        <w:t>Laboratorní centrum Fakulty technologické</w:t>
      </w:r>
      <w:r w:rsidR="00B47B22">
        <w:rPr>
          <w:caps/>
          <w:sz w:val="28"/>
          <w:szCs w:val="28"/>
        </w:rPr>
        <w:t xml:space="preserve">, </w:t>
      </w:r>
      <w:r w:rsidR="00B47B22">
        <w:rPr>
          <w:sz w:val="28"/>
          <w:szCs w:val="28"/>
        </w:rPr>
        <w:t>místnost 115</w:t>
      </w:r>
    </w:p>
    <w:p w:rsidR="005D62A3" w:rsidRPr="00C82A64" w:rsidRDefault="00C82A64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 w:rsidR="007D0BF6" w:rsidRPr="00C82A64">
        <w:rPr>
          <w:caps/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B47B22">
        <w:rPr>
          <w:sz w:val="28"/>
          <w:szCs w:val="28"/>
        </w:rPr>
        <w:t>4</w:t>
      </w:r>
      <w:r w:rsidR="00523496">
        <w:rPr>
          <w:sz w:val="28"/>
          <w:szCs w:val="28"/>
        </w:rPr>
        <w:t>. 5. 2016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523496">
        <w:rPr>
          <w:sz w:val="28"/>
          <w:szCs w:val="28"/>
        </w:rPr>
        <w:t>10:00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bookmarkEnd w:id="4"/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5"/>
    <w:bookmarkEnd w:id="6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32" w:rsidRDefault="001A7732" w:rsidP="00C4676E">
      <w:pPr>
        <w:spacing w:after="0" w:line="240" w:lineRule="auto"/>
      </w:pPr>
      <w:r>
        <w:separator/>
      </w:r>
    </w:p>
  </w:endnote>
  <w:endnote w:type="continuationSeparator" w:id="0">
    <w:p w:rsidR="001A7732" w:rsidRDefault="001A7732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32" w:rsidRDefault="001A7732" w:rsidP="00C4676E">
      <w:pPr>
        <w:spacing w:after="0" w:line="240" w:lineRule="auto"/>
      </w:pPr>
      <w:r>
        <w:separator/>
      </w:r>
    </w:p>
  </w:footnote>
  <w:footnote w:type="continuationSeparator" w:id="0">
    <w:p w:rsidR="001A7732" w:rsidRDefault="001A7732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14DAE"/>
    <w:rsid w:val="00021C7A"/>
    <w:rsid w:val="00022AA0"/>
    <w:rsid w:val="00052E45"/>
    <w:rsid w:val="000748A2"/>
    <w:rsid w:val="00086D72"/>
    <w:rsid w:val="000A0728"/>
    <w:rsid w:val="000A171B"/>
    <w:rsid w:val="0010639C"/>
    <w:rsid w:val="00126F9C"/>
    <w:rsid w:val="00177A8B"/>
    <w:rsid w:val="00186DB4"/>
    <w:rsid w:val="001A7732"/>
    <w:rsid w:val="0025056B"/>
    <w:rsid w:val="00261AA9"/>
    <w:rsid w:val="00266DB0"/>
    <w:rsid w:val="00272424"/>
    <w:rsid w:val="002F1AD0"/>
    <w:rsid w:val="00314F88"/>
    <w:rsid w:val="00317BB1"/>
    <w:rsid w:val="00351EA5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F448E"/>
    <w:rsid w:val="004F54E7"/>
    <w:rsid w:val="00505B7E"/>
    <w:rsid w:val="00523496"/>
    <w:rsid w:val="00532C09"/>
    <w:rsid w:val="0053335C"/>
    <w:rsid w:val="005471D5"/>
    <w:rsid w:val="00583E77"/>
    <w:rsid w:val="00587A82"/>
    <w:rsid w:val="005C1E84"/>
    <w:rsid w:val="005D62A3"/>
    <w:rsid w:val="005E1336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0545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49E6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47B22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82A64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12118"/>
    <w:rsid w:val="00E30B30"/>
    <w:rsid w:val="00E36499"/>
    <w:rsid w:val="00E745B1"/>
    <w:rsid w:val="00E84FC2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EF3E37"/>
    <w:rsid w:val="00F10103"/>
    <w:rsid w:val="00F13473"/>
    <w:rsid w:val="00F23105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2016-05-03T07:35:00Z</dcterms:created>
  <dcterms:modified xsi:type="dcterms:W3CDTF">2016-05-03T07:35:00Z</dcterms:modified>
</cp:coreProperties>
</file>